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8C" w:rsidRDefault="006B708C" w:rsidP="006B708C">
      <w:pPr>
        <w:jc w:val="center"/>
        <w:rPr>
          <w:b/>
          <w:bCs/>
          <w:color w:val="333333"/>
          <w:sz w:val="44"/>
          <w:szCs w:val="44"/>
        </w:rPr>
      </w:pPr>
      <w:r>
        <w:rPr>
          <w:rFonts w:ascii="宋体" w:hAnsi="宋体"/>
          <w:b/>
          <w:bCs/>
          <w:color w:val="333333"/>
          <w:sz w:val="44"/>
          <w:szCs w:val="44"/>
        </w:rPr>
        <w:t>方正县党员干部子女升学情况登记表</w:t>
      </w:r>
    </w:p>
    <w:p w:rsidR="006B708C" w:rsidRDefault="006B708C" w:rsidP="006B708C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6B708C" w:rsidRDefault="006B708C" w:rsidP="006B708C">
      <w:pPr>
        <w:rPr>
          <w:rFonts w:eastAsia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单位（盖章）：</w:t>
      </w:r>
      <w:r>
        <w:rPr>
          <w:rFonts w:eastAsia="仿宋"/>
          <w:sz w:val="32"/>
          <w:szCs w:val="32"/>
        </w:rPr>
        <w:t xml:space="preserve">                        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1260"/>
        <w:gridCol w:w="900"/>
        <w:gridCol w:w="9"/>
        <w:gridCol w:w="1431"/>
        <w:gridCol w:w="554"/>
        <w:gridCol w:w="886"/>
        <w:gridCol w:w="2374"/>
      </w:tblGrid>
      <w:tr w:rsidR="006B708C" w:rsidTr="006B708C">
        <w:trPr>
          <w:trHeight w:val="123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家长状况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姓</w:t>
            </w:r>
            <w:r>
              <w:rPr>
                <w:rFonts w:eastAsia="仿宋"/>
                <w:sz w:val="32"/>
                <w:szCs w:val="32"/>
              </w:rPr>
              <w:t> </w:t>
            </w:r>
            <w:r>
              <w:rPr>
                <w:rFonts w:eastAsia="仿宋" w:hAnsi="仿宋"/>
                <w:sz w:val="32"/>
                <w:szCs w:val="32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政治</w:t>
            </w:r>
          </w:p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面貌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职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Ansi="仿宋"/>
                <w:sz w:val="32"/>
                <w:szCs w:val="32"/>
              </w:rPr>
              <w:t>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配偶</w:t>
            </w:r>
          </w:p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姓名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工作单位</w:t>
            </w:r>
          </w:p>
        </w:tc>
      </w:tr>
      <w:tr w:rsidR="006B708C" w:rsidTr="006B708C">
        <w:trPr>
          <w:trHeight w:val="90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8C" w:rsidRDefault="006B708C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8C" w:rsidRDefault="006B708C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8C" w:rsidRDefault="006B708C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8C" w:rsidRDefault="006B708C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8C" w:rsidRDefault="006B708C">
            <w:pPr>
              <w:rPr>
                <w:rFonts w:eastAsia="仿宋"/>
                <w:sz w:val="32"/>
                <w:szCs w:val="32"/>
              </w:rPr>
            </w:pPr>
          </w:p>
        </w:tc>
      </w:tr>
      <w:tr w:rsidR="006B708C" w:rsidTr="006B708C">
        <w:trPr>
          <w:trHeight w:val="600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升学子女</w:t>
            </w:r>
          </w:p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状况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ind w:firstLineChars="50" w:firstLine="160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姓</w:t>
            </w:r>
            <w:r>
              <w:rPr>
                <w:rFonts w:eastAsia="仿宋"/>
                <w:sz w:val="32"/>
                <w:szCs w:val="32"/>
              </w:rPr>
              <w:t> </w:t>
            </w:r>
            <w:r>
              <w:rPr>
                <w:rFonts w:eastAsia="仿宋" w:hAnsi="仿宋"/>
                <w:sz w:val="32"/>
                <w:szCs w:val="32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政治面貌</w:t>
            </w: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毕业学校</w:t>
            </w:r>
          </w:p>
        </w:tc>
      </w:tr>
      <w:tr w:rsidR="006B708C" w:rsidTr="006B708C">
        <w:trPr>
          <w:trHeight w:val="752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8C" w:rsidRDefault="006B708C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8C" w:rsidRDefault="006B708C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8C" w:rsidRDefault="006B708C">
            <w:pPr>
              <w:rPr>
                <w:rFonts w:eastAsia="仿宋"/>
                <w:sz w:val="32"/>
                <w:szCs w:val="32"/>
              </w:rPr>
            </w:pPr>
          </w:p>
        </w:tc>
      </w:tr>
      <w:tr w:rsidR="006B708C" w:rsidTr="006B708C">
        <w:trPr>
          <w:trHeight w:val="17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当事人意见</w:t>
            </w:r>
            <w:r>
              <w:rPr>
                <w:rFonts w:eastAsia="仿宋" w:hAnsi="仿宋"/>
                <w:sz w:val="28"/>
                <w:szCs w:val="28"/>
              </w:rPr>
              <w:t>（是否宴请）</w:t>
            </w:r>
          </w:p>
        </w:tc>
        <w:tc>
          <w:tcPr>
            <w:tcW w:w="7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B708C" w:rsidTr="006B708C">
        <w:trPr>
          <w:trHeight w:val="185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分管领导</w:t>
            </w:r>
          </w:p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意见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单位纪检监察部门意见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B708C" w:rsidTr="006B708C">
        <w:trPr>
          <w:trHeight w:val="16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单位主要</w:t>
            </w:r>
          </w:p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负责人意见</w:t>
            </w:r>
          </w:p>
        </w:tc>
        <w:tc>
          <w:tcPr>
            <w:tcW w:w="7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08C" w:rsidRDefault="006B708C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6B708C" w:rsidRDefault="006B708C" w:rsidP="006B708C">
      <w:pPr>
        <w:widowControl/>
        <w:spacing w:line="360" w:lineRule="atLeast"/>
        <w:jc w:val="left"/>
        <w:rPr>
          <w:rFonts w:eastAsia="楷体"/>
          <w:color w:val="333333"/>
          <w:kern w:val="0"/>
          <w:sz w:val="32"/>
          <w:szCs w:val="32"/>
        </w:rPr>
      </w:pPr>
      <w:r>
        <w:rPr>
          <w:rFonts w:ascii="楷体" w:eastAsia="楷体" w:hAnsi="楷体"/>
          <w:color w:val="333333"/>
          <w:kern w:val="0"/>
          <w:sz w:val="32"/>
          <w:szCs w:val="32"/>
        </w:rPr>
        <w:t>注：</w:t>
      </w:r>
      <w:r>
        <w:rPr>
          <w:rFonts w:eastAsia="楷体"/>
          <w:color w:val="333333"/>
          <w:kern w:val="0"/>
          <w:sz w:val="32"/>
          <w:szCs w:val="32"/>
        </w:rPr>
        <w:t>1.</w:t>
      </w:r>
      <w:r>
        <w:rPr>
          <w:rFonts w:ascii="楷体" w:eastAsia="楷体" w:hAnsi="楷体"/>
          <w:color w:val="333333"/>
          <w:kern w:val="0"/>
          <w:sz w:val="32"/>
          <w:szCs w:val="32"/>
        </w:rPr>
        <w:t>凡有升学子女的党员干部均要填写；</w:t>
      </w:r>
      <w:r>
        <w:rPr>
          <w:rFonts w:eastAsia="楷体"/>
          <w:color w:val="333333"/>
          <w:kern w:val="0"/>
          <w:sz w:val="32"/>
          <w:szCs w:val="32"/>
        </w:rPr>
        <w:t>2.</w:t>
      </w:r>
      <w:r>
        <w:rPr>
          <w:rFonts w:ascii="楷体" w:eastAsia="楷体" w:hAnsi="楷体"/>
          <w:color w:val="333333"/>
          <w:kern w:val="0"/>
          <w:sz w:val="32"/>
          <w:szCs w:val="32"/>
        </w:rPr>
        <w:t>此表一式两份，一份单位公示后存档，一份报县纪委监委备案；</w:t>
      </w:r>
      <w:r>
        <w:rPr>
          <w:rFonts w:eastAsia="楷体"/>
          <w:color w:val="333333"/>
          <w:kern w:val="0"/>
          <w:sz w:val="32"/>
          <w:szCs w:val="32"/>
        </w:rPr>
        <w:t>3.</w:t>
      </w:r>
      <w:r>
        <w:rPr>
          <w:rFonts w:ascii="楷体" w:eastAsia="楷体" w:hAnsi="楷体"/>
          <w:color w:val="333333"/>
          <w:kern w:val="0"/>
          <w:sz w:val="32"/>
          <w:szCs w:val="32"/>
        </w:rPr>
        <w:t>表格必须加盖单位公章。</w:t>
      </w:r>
    </w:p>
    <w:p w:rsidR="0046327F" w:rsidRPr="006B708C" w:rsidRDefault="0046327F" w:rsidP="006B708C">
      <w:pPr>
        <w:jc w:val="center"/>
        <w:rPr>
          <w:rFonts w:eastAsia="仿宋"/>
          <w:sz w:val="44"/>
          <w:szCs w:val="44"/>
        </w:rPr>
      </w:pPr>
    </w:p>
    <w:sectPr w:rsidR="0046327F" w:rsidRPr="006B708C" w:rsidSect="006B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B708C"/>
    <w:rsid w:val="0046327F"/>
    <w:rsid w:val="006B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8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2021-07-06T11:16:00Z</dcterms:created>
  <dcterms:modified xsi:type="dcterms:W3CDTF">2021-07-06T11:18:00Z</dcterms:modified>
</cp:coreProperties>
</file>